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F8" w:rsidRDefault="005001F8" w:rsidP="005001F8">
      <w:pPr>
        <w:rPr>
          <w:b/>
          <w:sz w:val="24"/>
          <w:szCs w:val="24"/>
          <w:u w:val="single"/>
        </w:rPr>
      </w:pPr>
      <w:r>
        <w:rPr>
          <w:b/>
          <w:sz w:val="24"/>
          <w:szCs w:val="24"/>
          <w:u w:val="single"/>
        </w:rPr>
        <w:t>ΕΤΗΣΙΑ ΕΚΘΕΣΗ ΣΥΝΤΟΝΙΣΤΡΙΑΣ ΓΝΩΣΤΙΚΟΥ ΠΕΔΙΟΥ ΓΙΑ ΤΟ ΣΧ. ΕΤΟΣ 2022-2023</w:t>
      </w:r>
    </w:p>
    <w:p w:rsidR="005001F8" w:rsidRDefault="005001F8" w:rsidP="005001F8">
      <w:pPr>
        <w:rPr>
          <w:b/>
          <w:sz w:val="24"/>
          <w:szCs w:val="24"/>
          <w:u w:val="single"/>
        </w:rPr>
      </w:pPr>
    </w:p>
    <w:p w:rsidR="005001F8" w:rsidRDefault="005001F8" w:rsidP="005001F8">
      <w:pPr>
        <w:rPr>
          <w:b/>
          <w:sz w:val="24"/>
          <w:szCs w:val="24"/>
          <w:u w:val="single"/>
        </w:rPr>
      </w:pPr>
      <w:r>
        <w:rPr>
          <w:b/>
          <w:sz w:val="24"/>
          <w:szCs w:val="24"/>
          <w:u w:val="single"/>
        </w:rPr>
        <w:t>Προγραμματισμός δράσεων και ενεργειών:</w:t>
      </w:r>
    </w:p>
    <w:p w:rsidR="005001F8" w:rsidRDefault="005001F8" w:rsidP="005001F8">
      <w:pPr>
        <w:rPr>
          <w:sz w:val="24"/>
          <w:szCs w:val="24"/>
        </w:rPr>
      </w:pPr>
      <w:r>
        <w:rPr>
          <w:sz w:val="24"/>
          <w:szCs w:val="24"/>
        </w:rPr>
        <w:t>α) σταδιακή ενσωμάτωση των νέων συναδέλφων στο σχολικό περιβάλλον, προκειμένου να εξασφαλιστεί η εύρυθμη λειτουργία της σχολικής μονάδας, β) υποστήριξη, καθοδήγηση και εποικοδομητική ανατροφοδότηση, γ) παρακολούθηση και εποπτεία τόσο του ετήσιου προγραμματισμού της διδακτέας ύλης όσο και του προγραμματισμού επιμέρους ενοτήτων, σύμφωνα με τα ισχύοντα Προγράμματα Σπουδών, δ) οργάνωση διδασκαλιών σε συνεργασία με τη Σύμβουλο- Μέντορα, ε) χρήση καινοτόμων εκπαιδευτικών εργαλείων διδασκαλίας, στ) πραγματοποίηση κάθε μήνα μίας συνάντησης εργασίας με τους εκπαιδευτικούς της ειδικότητας.</w:t>
      </w:r>
    </w:p>
    <w:p w:rsidR="005001F8" w:rsidRDefault="005001F8" w:rsidP="005001F8">
      <w:pPr>
        <w:rPr>
          <w:sz w:val="24"/>
          <w:szCs w:val="24"/>
        </w:rPr>
      </w:pPr>
      <w:r>
        <w:rPr>
          <w:sz w:val="24"/>
          <w:szCs w:val="24"/>
        </w:rPr>
        <w:t xml:space="preserve">    Καθ’ όλη τη διάρκεια της σχολικής χρονιάς έγινε εποπτεία τόσο στον ετήσιο προγραμματισμό της διδακτέας ύλης όσο και στον προγραμματισμό επιμέρους ενοτήτων σε συνεργασία με τις διδάσκουσες καθηγήτριες. Υπήρξε συντονισμός των εκπαιδευτικών της ειδικότητας σε συνεργασία με τη Σύμβουλο Εκπαίδευσης. Αρχικά, δόθηκε στους εκπαιδευτικούς της ειδικότητας η διδακτέα ύλη των φιλολογικών μαθημάτων για το σχολικό έτος 2022-2023. Επιπλέον, σχεδιάστηκαν και οργανώθηκαν τρεις διδασκαλίες εντός του διδακτικού έτους, τις οποίες παρακολούθησαν όλοι οι εκπαιδευτικοί της ειδικότητας με σκοπό την επαγγελματική εξέλιξή τους και την ανταλλαγή καλών πρακτικών σε συνεργασία τόσο με τη Σύμβουλο Εκπαίδευσης της ειδικότητας όσο και με τη Σύμβουλο- Μέντορα. Δημιουργήθηκε ομάδα </w:t>
      </w:r>
      <w:proofErr w:type="spellStart"/>
      <w:r>
        <w:rPr>
          <w:sz w:val="24"/>
          <w:szCs w:val="24"/>
          <w:lang w:val="en-US"/>
        </w:rPr>
        <w:t>viber</w:t>
      </w:r>
      <w:proofErr w:type="spellEnd"/>
      <w:r>
        <w:rPr>
          <w:sz w:val="24"/>
          <w:szCs w:val="24"/>
        </w:rPr>
        <w:t xml:space="preserve"> στην οποία συμμετείχαν όλοι οι εκπαιδευτικοί της ειδικότητας, καθώς και όσοι δίδαξαν φιλολογικά μαθήματα κατά το σχολικό έτος 2022-2023. Σε αυτή την ομάδα κοινοποιήθηκε ο τρόπος εξέτασης των φιλολογικών μαθημάτων, η δομή που πρέπει να έχουν τα διαγωνίσματα των τετραμήνων, αλλά και η δομή των προαγωγικών και απολυτηρίων εξετάσεων για τη φετινή σχολική χρονιά.</w:t>
      </w:r>
    </w:p>
    <w:p w:rsidR="005001F8" w:rsidRDefault="005001F8" w:rsidP="005001F8">
      <w:pPr>
        <w:rPr>
          <w:sz w:val="24"/>
          <w:szCs w:val="24"/>
        </w:rPr>
      </w:pPr>
      <w:r>
        <w:rPr>
          <w:sz w:val="24"/>
          <w:szCs w:val="24"/>
        </w:rPr>
        <w:t xml:space="preserve">      Αξίζει να σημειωθεί ότι δίνονταν συνεχώς οδηγίες για τη δομή των θεμάτων και γίνονταν πολύ συχνά διορθώσεις, προκειμένου να εξασφαλιστεί το καλύτερο δυνατό αποτέλεσμα για τους μαθητές.</w:t>
      </w:r>
      <w:bookmarkStart w:id="0" w:name="_GoBack"/>
      <w:bookmarkEnd w:id="0"/>
    </w:p>
    <w:p w:rsidR="005001F8" w:rsidRDefault="005001F8" w:rsidP="005001F8"/>
    <w:p w:rsidR="009F1623" w:rsidRDefault="009F1623" w:rsidP="005001F8">
      <w:pPr>
        <w:spacing w:after="0"/>
      </w:pPr>
    </w:p>
    <w:sectPr w:rsidR="009F1623" w:rsidSect="009F16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1F8"/>
    <w:rsid w:val="005001F8"/>
    <w:rsid w:val="009F16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6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1705</Characters>
  <Application>Microsoft Office Word</Application>
  <DocSecurity>0</DocSecurity>
  <Lines>14</Lines>
  <Paragraphs>4</Paragraphs>
  <ScaleCrop>false</ScaleCrop>
  <Company>HP</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vagge7@gmail.com</dc:creator>
  <cp:lastModifiedBy>vagge7@gmail.com</cp:lastModifiedBy>
  <cp:revision>1</cp:revision>
  <dcterms:created xsi:type="dcterms:W3CDTF">2023-06-18T19:17:00Z</dcterms:created>
  <dcterms:modified xsi:type="dcterms:W3CDTF">2023-06-18T19:17:00Z</dcterms:modified>
</cp:coreProperties>
</file>